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1292" w14:textId="220AAD90" w:rsidR="002A0CFC" w:rsidRPr="000029B5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DF5DF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 программе</w:t>
      </w:r>
      <w:r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2B7AAF"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Математика</w:t>
      </w:r>
      <w:r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 класс»</w:t>
      </w:r>
    </w:p>
    <w:p w14:paraId="2D6D3525" w14:textId="77777777" w:rsidR="00E6725F" w:rsidRPr="000029B5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14:paraId="519C9891" w14:textId="7A9238D3" w:rsidR="001E6C62" w:rsidRPr="00DF5DF9" w:rsidRDefault="00DF5DF9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Рабочая 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2B7AAF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математике </w:t>
      </w:r>
      <w:r w:rsidR="0097137B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 класс</w:t>
      </w:r>
      <w:r w:rsidR="00003028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97137B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составлен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97137B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0029B5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97137B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14:paraId="7F95E17E" w14:textId="77777777" w:rsidR="001E6C62" w:rsidRPr="001E6C62" w:rsidRDefault="0097137B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33F8916A" w14:textId="77777777" w:rsidR="001E6C62" w:rsidRPr="001E6C62" w:rsidRDefault="001E6C62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НОО Математика (для 1–4 классов образовательных организаций)</w:t>
      </w: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14:paraId="61EF660C" w14:textId="77777777" w:rsidR="0097137B" w:rsidRPr="001E6C62" w:rsidRDefault="002046EF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авторской программы М. И. Моро, Ю. М. Колягина, М. А. Бантовой, Г. В. Бельтюковой, С. И. Волковой, С. В. Степановой «Математика» сборник «Примерные рабочие программы «Школа России». 1-4 класс</w:t>
      </w:r>
      <w:r w:rsidR="0097137B"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14:paraId="382AD2B2" w14:textId="77777777" w:rsidR="001E6C62" w:rsidRPr="001E6C62" w:rsidRDefault="001E6C62" w:rsidP="001E6C62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Основными </w:t>
      </w: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целями</w:t>
      </w: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 начального обучения математике являются:</w:t>
      </w:r>
    </w:p>
    <w:p w14:paraId="5DE1C590" w14:textId="77777777" w:rsidR="001E6C62" w:rsidRPr="001E6C62" w:rsidRDefault="001E6C62" w:rsidP="001E6C62">
      <w:pPr>
        <w:numPr>
          <w:ilvl w:val="0"/>
          <w:numId w:val="8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математическое развитие младших школьников.</w:t>
      </w:r>
    </w:p>
    <w:p w14:paraId="3965096B" w14:textId="77777777" w:rsidR="001E6C62" w:rsidRPr="001E6C62" w:rsidRDefault="001E6C62" w:rsidP="001E6C62">
      <w:pPr>
        <w:numPr>
          <w:ilvl w:val="0"/>
          <w:numId w:val="8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системы начальных математических знаний.</w:t>
      </w:r>
    </w:p>
    <w:p w14:paraId="74271B1F" w14:textId="77777777" w:rsidR="001E6C62" w:rsidRPr="001E6C62" w:rsidRDefault="001E6C62" w:rsidP="001E6C62">
      <w:pPr>
        <w:numPr>
          <w:ilvl w:val="0"/>
          <w:numId w:val="8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воспитание интереса к математике, к умственной деятельности.</w:t>
      </w:r>
    </w:p>
    <w:p w14:paraId="1B485885" w14:textId="77777777" w:rsidR="001E6C62" w:rsidRPr="001E6C62" w:rsidRDefault="001E6C62" w:rsidP="001E6C62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Программа определяет ряд </w:t>
      </w:r>
      <w:r w:rsidRPr="001E6C62">
        <w:rPr>
          <w:rFonts w:ascii="Liberation Serif" w:eastAsia="Calibri" w:hAnsi="Liberation Serif" w:cs="Times New Roman"/>
          <w:b/>
          <w:sz w:val="24"/>
          <w:szCs w:val="24"/>
        </w:rPr>
        <w:t>задач</w:t>
      </w:r>
      <w:r w:rsidRPr="001E6C62">
        <w:rPr>
          <w:rFonts w:ascii="Liberation Serif" w:eastAsia="Calibri" w:hAnsi="Liberation Serif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14:paraId="41789B4A" w14:textId="77777777"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14:paraId="4AEA4FD5" w14:textId="77777777"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14:paraId="1A057214" w14:textId="77777777"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развитие пространственного воображения;</w:t>
      </w:r>
    </w:p>
    <w:p w14:paraId="5DF6189E" w14:textId="77777777"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развитие математической речи;</w:t>
      </w:r>
    </w:p>
    <w:p w14:paraId="451B5DCF" w14:textId="77777777"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45EAA411" w14:textId="77777777"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умения вести поиск информации и работать с ней;</w:t>
      </w:r>
    </w:p>
    <w:p w14:paraId="55A50028" w14:textId="77777777"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14:paraId="3603F285" w14:textId="77777777"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развитие познавательных способностей;</w:t>
      </w:r>
    </w:p>
    <w:p w14:paraId="507BB90C" w14:textId="77777777"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воспитание стремления к расширению математических знаний;</w:t>
      </w:r>
    </w:p>
    <w:p w14:paraId="3576EE4E" w14:textId="77777777"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формирование критичности мышления;</w:t>
      </w:r>
    </w:p>
    <w:p w14:paraId="2EA10439" w14:textId="77777777" w:rsidR="001E6C62" w:rsidRPr="001E6C62" w:rsidRDefault="001E6C62" w:rsidP="001E6C62">
      <w:pPr>
        <w:numPr>
          <w:ilvl w:val="0"/>
          <w:numId w:val="5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14:paraId="722BC908" w14:textId="77777777" w:rsidR="001E6C62" w:rsidRPr="001E6C62" w:rsidRDefault="001E6C62" w:rsidP="001E6C62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14CC3F4E" w14:textId="77777777" w:rsidR="001E6C62" w:rsidRPr="001E6C62" w:rsidRDefault="001E6C62" w:rsidP="001E6C62">
      <w:pPr>
        <w:spacing w:after="0"/>
        <w:ind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В программе отражается реализация воспитательного потенциала урока математики, который предполагает использование различных видов и форм </w:t>
      </w:r>
      <w:r w:rsidRPr="001E6C62">
        <w:rPr>
          <w:rFonts w:ascii="Liberation Serif" w:eastAsia="Calibri" w:hAnsi="Liberation Serif" w:cs="Times New Roman"/>
          <w:sz w:val="24"/>
          <w:szCs w:val="24"/>
        </w:rPr>
        <w:lastRenderedPageBreak/>
        <w:t>деятельности, ориентированной на целевые приоритеты, связанные с возрастными особенностями обучающихся:</w:t>
      </w:r>
    </w:p>
    <w:p w14:paraId="7AA54F80" w14:textId="77777777" w:rsidR="001E6C62" w:rsidRPr="001E6C62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32E7DC3C" w14:textId="77777777" w:rsidR="001E6C62" w:rsidRPr="001E6C62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03F8B1A8" w14:textId="77777777" w:rsidR="001E6C62" w:rsidRPr="001E6C62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76C434EC" w14:textId="77777777" w:rsidR="001E6C62" w:rsidRPr="001E6C62" w:rsidRDefault="001E6C62" w:rsidP="001E6C62">
      <w:pPr>
        <w:numPr>
          <w:ilvl w:val="0"/>
          <w:numId w:val="6"/>
        </w:numPr>
        <w:spacing w:after="0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14:paraId="602F3918" w14:textId="77777777" w:rsidR="001E6C62" w:rsidRPr="001E6C62" w:rsidRDefault="001E6C62" w:rsidP="001E6C62">
      <w:pPr>
        <w:spacing w:after="0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i/>
          <w:sz w:val="24"/>
          <w:szCs w:val="24"/>
        </w:rPr>
        <w:t>Для реализации используется следующий учебно-методический</w:t>
      </w:r>
      <w:r w:rsidRPr="001E6C62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комплекс «Школа России»:</w:t>
      </w:r>
    </w:p>
    <w:p w14:paraId="0EAE3533" w14:textId="77777777" w:rsidR="001E6C62" w:rsidRPr="001E6C62" w:rsidRDefault="001E6C62" w:rsidP="001E6C62">
      <w:pPr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1 класс Учебник для общеобразовательных организаций в 2 частях М. И. Моро и др.;</w:t>
      </w:r>
    </w:p>
    <w:p w14:paraId="4C3B9315" w14:textId="77777777" w:rsidR="001E6C62" w:rsidRPr="001E6C62" w:rsidRDefault="001E6C62" w:rsidP="001E6C62">
      <w:pPr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 xml:space="preserve">Математика Рабочая тетрадь 1 класс Учебное пособие для общеобразовательных организаций в 2 частях; </w:t>
      </w:r>
    </w:p>
    <w:p w14:paraId="19B09BA8" w14:textId="67AEF25C" w:rsidR="001E6C62" w:rsidRPr="00003028" w:rsidRDefault="001E6C62" w:rsidP="00003028">
      <w:pPr>
        <w:numPr>
          <w:ilvl w:val="0"/>
          <w:numId w:val="7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1 класс </w:t>
      </w:r>
      <w:r w:rsidRPr="001E6C62"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14:paraId="4B803149" w14:textId="77777777" w:rsidR="001E6C62" w:rsidRPr="001E6C62" w:rsidRDefault="001E6C62" w:rsidP="001E6C62">
      <w:pPr>
        <w:widowControl w:val="0"/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0FEF9198" w14:textId="77777777" w:rsidR="00793926" w:rsidRPr="001E6C62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E6C62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14:paraId="74B1200D" w14:textId="77777777" w:rsidR="009E79FE" w:rsidRPr="001E6C62" w:rsidRDefault="009E79FE" w:rsidP="009E79F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14:paraId="4A277687" w14:textId="77777777" w:rsidR="009E79FE" w:rsidRPr="001E6C62" w:rsidRDefault="009E79FE" w:rsidP="009E79F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14:paraId="66FAF0C8" w14:textId="77777777" w:rsidR="009E79FE" w:rsidRPr="001E6C62" w:rsidRDefault="009E79FE" w:rsidP="009E79F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14:paraId="43F41D65" w14:textId="77777777" w:rsidR="009E79FE" w:rsidRPr="001E6C62" w:rsidRDefault="009E79FE" w:rsidP="009E79F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14:paraId="07188562" w14:textId="77777777" w:rsidR="00793926" w:rsidRPr="001E6C62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E6C62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14:paraId="52C1C456" w14:textId="0C2EF923" w:rsidR="006D2B32" w:rsidRPr="001E6C62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2046EF" w:rsidRPr="001E6C62">
        <w:rPr>
          <w:rFonts w:ascii="Liberation Serif" w:hAnsi="Liberation Serif" w:cs="Times New Roman"/>
          <w:sz w:val="24"/>
          <w:szCs w:val="24"/>
        </w:rPr>
        <w:t>математики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</w:t>
      </w:r>
      <w:r w:rsidR="002046EF" w:rsidRPr="001E6C62">
        <w:rPr>
          <w:rFonts w:ascii="Liberation Serif" w:hAnsi="Liberation Serif" w:cs="Times New Roman"/>
          <w:sz w:val="24"/>
          <w:szCs w:val="24"/>
        </w:rPr>
        <w:t>в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1 классе</w:t>
      </w:r>
      <w:r w:rsidR="002046EF" w:rsidRPr="001E6C62">
        <w:rPr>
          <w:rFonts w:ascii="Liberation Serif" w:hAnsi="Liberation Serif" w:cs="Times New Roman"/>
          <w:sz w:val="24"/>
          <w:szCs w:val="24"/>
        </w:rPr>
        <w:t xml:space="preserve"> отводится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— 132 ч (4 ч в неделю, 33 учебные недели</w:t>
      </w:r>
      <w:r w:rsidR="00003028">
        <w:rPr>
          <w:rFonts w:ascii="Liberation Serif" w:hAnsi="Liberation Serif" w:cs="Times New Roman"/>
          <w:sz w:val="24"/>
          <w:szCs w:val="24"/>
        </w:rPr>
        <w:t>.</w:t>
      </w:r>
    </w:p>
    <w:p w14:paraId="6E95F8DF" w14:textId="77777777" w:rsidR="002046EF" w:rsidRPr="001E6C62" w:rsidRDefault="002046EF" w:rsidP="002046EF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Arial Unicode MS"/>
          <w:b/>
          <w:i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Times New Roman" w:hAnsi="Liberation Serif" w:cs="Arial Unicode MS"/>
          <w:b/>
          <w:i/>
          <w:color w:val="000000"/>
          <w:sz w:val="24"/>
          <w:szCs w:val="24"/>
          <w:lang w:eastAsia="ru-RU" w:bidi="ru-RU"/>
        </w:rPr>
        <w:t>Личностные результаты</w:t>
      </w:r>
    </w:p>
    <w:p w14:paraId="0A7976DB" w14:textId="77777777" w:rsidR="001E6C62" w:rsidRPr="001E6C62" w:rsidRDefault="001E6C62" w:rsidP="001E6C62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color w:val="231F20"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 w14:paraId="70D15C23" w14:textId="77777777" w:rsidR="001E6C62" w:rsidRPr="001E6C62" w:rsidRDefault="001E6C62" w:rsidP="001E6C62">
      <w:pPr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lastRenderedPageBreak/>
        <w:t>применять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правила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совместной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деятельности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со</w:t>
      </w:r>
      <w:r w:rsidRPr="001E6C62">
        <w:rPr>
          <w:rFonts w:ascii="Liberation Serif" w:eastAsia="Times New Roman" w:hAnsi="Liberation Serif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сверстника</w:t>
      </w:r>
      <w:r w:rsidRPr="001E6C62">
        <w:rPr>
          <w:rFonts w:ascii="Liberation Serif" w:eastAsia="Times New Roman" w:hAnsi="Liberation Serif" w:cs="Times New Roman"/>
          <w:color w:val="231F20"/>
          <w:w w:val="95"/>
          <w:sz w:val="24"/>
          <w:szCs w:val="24"/>
          <w:lang w:eastAsia="ru-RU"/>
        </w:rPr>
        <w:t>ми, проявлять способность договариваться, лидировать, следовать указаниям, осознавать личную ответственность и объ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ективно оценивать свой вклад в общий результат;</w:t>
      </w:r>
    </w:p>
    <w:p w14:paraId="2AC8ADD7" w14:textId="77777777" w:rsidR="001E6C62" w:rsidRPr="001E6C62" w:rsidRDefault="001E6C62" w:rsidP="001E6C62">
      <w:pPr>
        <w:spacing w:after="0" w:line="240" w:lineRule="auto"/>
        <w:ind w:hanging="22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ab/>
      </w:r>
      <w:r w:rsidRPr="001E6C62">
        <w:rPr>
          <w:rFonts w:ascii="Liberation Serif" w:eastAsia="Times New Roman" w:hAnsi="Liberation Serif" w:cs="Times New Roman"/>
          <w:b/>
          <w:color w:val="231F20"/>
          <w:sz w:val="24"/>
          <w:szCs w:val="24"/>
          <w:lang w:eastAsia="ru-RU"/>
        </w:rPr>
        <w:t>д</w:t>
      </w: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уховно-нравственного воспитания:</w:t>
      </w:r>
    </w:p>
    <w:p w14:paraId="6FC1E626" w14:textId="77777777" w:rsidR="001E6C62" w:rsidRPr="001E6C62" w:rsidRDefault="001E6C62" w:rsidP="001E6C62">
      <w:pPr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14:paraId="7CA71FDC" w14:textId="77777777" w:rsidR="001E6C62" w:rsidRPr="001E6C62" w:rsidRDefault="001E6C62" w:rsidP="001E6C6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эстетического воспитания:</w:t>
      </w:r>
    </w:p>
    <w:p w14:paraId="327E3608" w14:textId="77777777" w:rsidR="001E6C62" w:rsidRPr="001E6C62" w:rsidRDefault="001E6C62" w:rsidP="001E6C62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2EEB952B" w14:textId="77777777" w:rsidR="001E6C62" w:rsidRPr="001E6C62" w:rsidRDefault="001E6C62" w:rsidP="001E6C62">
      <w:pPr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осваивать навыки организации безопасного поведения в информационной среде</w:t>
      </w:r>
    </w:p>
    <w:p w14:paraId="1EC6584F" w14:textId="77777777" w:rsidR="001E6C62" w:rsidRPr="001E6C62" w:rsidRDefault="001E6C62" w:rsidP="001E6C62">
      <w:pPr>
        <w:spacing w:after="0" w:line="240" w:lineRule="auto"/>
        <w:ind w:hanging="22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ab/>
      </w: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трудового воспитания:</w:t>
      </w:r>
    </w:p>
    <w:p w14:paraId="3A367F54" w14:textId="77777777" w:rsidR="001E6C62" w:rsidRPr="001E6C62" w:rsidRDefault="001E6C62" w:rsidP="001E6C62">
      <w:pPr>
        <w:numPr>
          <w:ilvl w:val="0"/>
          <w:numId w:val="1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работать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в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ситуациях,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расширяющих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опыт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применения</w:t>
      </w:r>
      <w:r w:rsidRPr="001E6C62">
        <w:rPr>
          <w:rFonts w:ascii="Liberation Serif" w:eastAsia="Times New Roman" w:hAnsi="Liberation Serif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математических отношений в реальной жизни, повышающих интерес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к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интеллектуальному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труду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и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уверенность</w:t>
      </w:r>
      <w:r w:rsidRPr="001E6C62">
        <w:rPr>
          <w:rFonts w:ascii="Liberation Serif" w:eastAsia="Times New Roman" w:hAnsi="Liberation Serif" w:cs="Times New Roman"/>
          <w:color w:val="231F20"/>
          <w:spacing w:val="-6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своих</w:t>
      </w:r>
      <w:r w:rsidRPr="001E6C62">
        <w:rPr>
          <w:rFonts w:ascii="Liberation Serif" w:eastAsia="Times New Roman" w:hAnsi="Liberation Serif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pacing w:val="-5"/>
          <w:sz w:val="24"/>
          <w:szCs w:val="24"/>
          <w:lang w:eastAsia="ru-RU"/>
        </w:rPr>
        <w:t xml:space="preserve">   си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лах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при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решении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поставленных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задач,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умение</w:t>
      </w:r>
      <w:r w:rsidRPr="001E6C62">
        <w:rPr>
          <w:rFonts w:ascii="Liberation Serif" w:eastAsia="Times New Roman" w:hAnsi="Liberation Serif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 xml:space="preserve">преодолевать </w:t>
      </w:r>
      <w:r w:rsidRPr="001E6C62">
        <w:rPr>
          <w:rFonts w:ascii="Liberation Serif" w:eastAsia="Times New Roman" w:hAnsi="Liberation Serif" w:cs="Times New Roman"/>
          <w:color w:val="231F20"/>
          <w:spacing w:val="-2"/>
          <w:sz w:val="24"/>
          <w:szCs w:val="24"/>
          <w:lang w:eastAsia="ru-RU"/>
        </w:rPr>
        <w:t>трудности</w:t>
      </w: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</w:p>
    <w:p w14:paraId="57BF8EEF" w14:textId="77777777" w:rsidR="001E6C62" w:rsidRPr="001E6C62" w:rsidRDefault="001E6C62" w:rsidP="001E6C6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экологического воспитания:</w:t>
      </w:r>
    </w:p>
    <w:p w14:paraId="6ADB435C" w14:textId="77777777" w:rsidR="001E6C62" w:rsidRPr="001E6C62" w:rsidRDefault="001E6C62" w:rsidP="001E6C62">
      <w:pPr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формировать у школьников экологическую культуру, которая складывается из ответственного отношения к природе (экология природы), к окружающему миру, к себе как составной части природы</w:t>
      </w:r>
    </w:p>
    <w:p w14:paraId="78B406C5" w14:textId="77777777" w:rsidR="001E6C62" w:rsidRPr="001E6C62" w:rsidRDefault="001E6C62" w:rsidP="001E6C62">
      <w:pPr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расширять представление детей об окружающем мире, показывать необходимость заботливого отношения человека к окружающей среде, рассматривать интересные данные о живой и неживой природе, о том, как деятельность человека влияет на окружающую среду</w:t>
      </w:r>
    </w:p>
    <w:p w14:paraId="2D74B891" w14:textId="77777777" w:rsidR="001E6C62" w:rsidRPr="001E6C62" w:rsidRDefault="001E6C62" w:rsidP="001E6C62">
      <w:p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</w:pPr>
      <w:r w:rsidRPr="001E6C6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ценности научного познания:</w:t>
      </w:r>
    </w:p>
    <w:p w14:paraId="71D95609" w14:textId="77777777" w:rsidR="001E6C62" w:rsidRPr="001E6C62" w:rsidRDefault="001E6C62" w:rsidP="001E6C62">
      <w:pPr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39C67C6C" w14:textId="77777777" w:rsidR="001E6C62" w:rsidRPr="001E6C62" w:rsidRDefault="001E6C62" w:rsidP="001E6C62">
      <w:pPr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14:paraId="0EA01D78" w14:textId="77777777" w:rsidR="001E6C62" w:rsidRPr="001E6C62" w:rsidRDefault="001E6C62" w:rsidP="001E6C62">
      <w:pPr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color w:val="231F20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2F973D17" w14:textId="77777777" w:rsidR="001E6C62" w:rsidRPr="00DF5DF9" w:rsidRDefault="001E6C62" w:rsidP="002046EF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</w:p>
    <w:p w14:paraId="580F738C" w14:textId="77777777" w:rsidR="002046EF" w:rsidRPr="002046EF" w:rsidRDefault="002046EF" w:rsidP="002046EF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2046E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Метапредметные результаты</w:t>
      </w:r>
    </w:p>
    <w:p w14:paraId="63D093AE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Универсальные познавательные учебные действия:</w:t>
      </w:r>
    </w:p>
    <w:p w14:paraId="53BE6189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14:paraId="49B0B11E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14:paraId="1A879867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—применять базовые логические универсальные действия: сравнение, анализ, классификация (группировка), обобщение;</w:t>
      </w:r>
    </w:p>
    <w:p w14:paraId="5EEE6C5A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14:paraId="7BBF96BA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00065C34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14:paraId="0F0BE978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lastRenderedPageBreak/>
        <w:t>—проявлять способность ориентироваться в учебном материале разных разделов курса математики;</w:t>
      </w:r>
    </w:p>
    <w:p w14:paraId="57086B5F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790C0DA5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—применять изученные методы познания (измерение, моделирование, перебор вариантов)</w:t>
      </w:r>
    </w:p>
    <w:p w14:paraId="5E745D6A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14:paraId="313089B2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—находить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2E1F3181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—читать, интерпретировать графически представленную информацию (схему, таблицу, диаграмму, другую модель);</w:t>
      </w:r>
    </w:p>
    <w:p w14:paraId="7DBAF268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07F28A1A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 w14:paraId="7EA8C6E8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Универсальные коммуникативные учебные действия:</w:t>
      </w:r>
    </w:p>
    <w:p w14:paraId="2BE3ACB7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 w14:paraId="5865BAD3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14:paraId="51BD2265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—комментировать процесс вычисления, построения, решения;</w:t>
      </w:r>
    </w:p>
    <w:p w14:paraId="5FDD4C30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—объяснять полученный ответ с использованием изученной терминологии;</w:t>
      </w:r>
    </w:p>
    <w:p w14:paraId="47C0C2ED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4902D0BE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C0EF047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</w:p>
    <w:p w14:paraId="342492CF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—самостоятельно составлять тексты заданий, аналогичные типовым изученным.</w:t>
      </w:r>
    </w:p>
    <w:p w14:paraId="7A20DFD2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Универсальные регулятивные учебные действия:</w:t>
      </w:r>
    </w:p>
    <w:p w14:paraId="5A376636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14:paraId="1A590740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—планировать этапы предстоящей работы, определять последовательность учебных действий;</w:t>
      </w:r>
    </w:p>
    <w:p w14:paraId="6477EFB9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14:paraId="6834855D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14:paraId="41ED35F9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—осуществлять контроль процесса и результата своей деятельности; объективно оценивать их;</w:t>
      </w:r>
    </w:p>
    <w:p w14:paraId="443C6E98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—выбирать и при необходимости корректировать способы действий;</w:t>
      </w:r>
    </w:p>
    <w:p w14:paraId="5D6B8E97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</w:p>
    <w:p w14:paraId="024A1ABD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Самооценка:</w:t>
      </w:r>
    </w:p>
    <w:p w14:paraId="6FF07D01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lastRenderedPageBreak/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77F87FFB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—оценивать рациональность своих действий, давать им качественную характеристику.</w:t>
      </w:r>
    </w:p>
    <w:p w14:paraId="1352B141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1E6C62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14:paraId="6666C1D5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14:paraId="0F270390" w14:textId="77777777" w:rsidR="001E6C62" w:rsidRPr="001E6C62" w:rsidRDefault="001E6C62" w:rsidP="001E6C6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66C07677" w14:textId="77777777" w:rsidR="002046EF" w:rsidRPr="001E6C62" w:rsidRDefault="002046EF" w:rsidP="002046EF">
      <w:pPr>
        <w:widowControl w:val="0"/>
        <w:spacing w:after="0" w:line="240" w:lineRule="auto"/>
        <w:ind w:firstLine="709"/>
        <w:jc w:val="center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b/>
          <w:color w:val="000000"/>
          <w:sz w:val="24"/>
          <w:szCs w:val="24"/>
          <w:lang w:eastAsia="ru-RU" w:bidi="ru-RU"/>
        </w:rPr>
        <w:t>Предметные результаты</w:t>
      </w:r>
    </w:p>
    <w:p w14:paraId="008D9431" w14:textId="77777777"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сформированность системы знаний о числе как результате счета и измерения, о десятичном принципе записи чисел;</w:t>
      </w:r>
    </w:p>
    <w:p w14:paraId="527AD0ED" w14:textId="77777777"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14:paraId="4CADE59F" w14:textId="77777777"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14:paraId="464EDBAE" w14:textId="77777777"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ситуациях;</w:t>
      </w:r>
    </w:p>
    <w:p w14:paraId="5A4E70A9" w14:textId="77777777" w:rsidR="001E6C62" w:rsidRPr="001E6C62" w:rsidRDefault="001E6C62" w:rsidP="001E6C62">
      <w:pPr>
        <w:widowControl w:val="0"/>
        <w:spacing w:after="0" w:line="240" w:lineRule="auto"/>
        <w:ind w:firstLine="400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u w:val="single"/>
          <w:lang w:eastAsia="ru-RU" w:bidi="ru-RU"/>
        </w:rPr>
        <w:t>овладение элементами математической речи</w:t>
      </w: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 xml:space="preserve">: </w:t>
      </w:r>
    </w:p>
    <w:p w14:paraId="0E44E40E" w14:textId="77777777" w:rsidR="001E6C62" w:rsidRPr="001E6C62" w:rsidRDefault="001E6C62" w:rsidP="001E6C62">
      <w:pPr>
        <w:widowControl w:val="0"/>
        <w:spacing w:after="0" w:line="240" w:lineRule="auto"/>
        <w:ind w:firstLine="400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- умения формулировать утверждение (вывод, правило), строить логические рассуждения (одно- двухшаговые) с использованием связок «если . . . , то . . .», «и», «все», «некоторые»;</w:t>
      </w:r>
    </w:p>
    <w:p w14:paraId="03EDACB4" w14:textId="77777777"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14:paraId="50073108" w14:textId="77777777" w:rsidR="001E6C62" w:rsidRPr="001E6C62" w:rsidRDefault="001E6C62" w:rsidP="001E6C6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1E6C62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t>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14:paraId="3EF0F039" w14:textId="77777777" w:rsidR="002046EF" w:rsidRPr="002046EF" w:rsidRDefault="002046EF" w:rsidP="002046EF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14:paraId="3C3C9F43" w14:textId="77777777" w:rsidR="002A7F3B" w:rsidRDefault="002A7F3B"/>
    <w:p w14:paraId="7CB69E09" w14:textId="77777777"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BFA0696"/>
    <w:multiLevelType w:val="hybridMultilevel"/>
    <w:tmpl w:val="92AC5C4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479E"/>
    <w:multiLevelType w:val="hybridMultilevel"/>
    <w:tmpl w:val="8B96A39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0418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472B4"/>
    <w:multiLevelType w:val="hybridMultilevel"/>
    <w:tmpl w:val="48568BC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84A5F"/>
    <w:multiLevelType w:val="hybridMultilevel"/>
    <w:tmpl w:val="E490134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D4402"/>
    <w:multiLevelType w:val="hybridMultilevel"/>
    <w:tmpl w:val="8236BC7A"/>
    <w:lvl w:ilvl="0" w:tplc="BE428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F67EEC"/>
    <w:multiLevelType w:val="hybridMultilevel"/>
    <w:tmpl w:val="2A3230B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774EB"/>
    <w:multiLevelType w:val="hybridMultilevel"/>
    <w:tmpl w:val="41D29D2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66704"/>
    <w:multiLevelType w:val="hybridMultilevel"/>
    <w:tmpl w:val="B37E74E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17551"/>
    <w:multiLevelType w:val="hybridMultilevel"/>
    <w:tmpl w:val="06A6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E3E81"/>
    <w:multiLevelType w:val="hybridMultilevel"/>
    <w:tmpl w:val="2A6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05619">
    <w:abstractNumId w:val="4"/>
  </w:num>
  <w:num w:numId="2" w16cid:durableId="1144588088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951280957">
    <w:abstractNumId w:val="7"/>
  </w:num>
  <w:num w:numId="4" w16cid:durableId="89011311">
    <w:abstractNumId w:val="13"/>
  </w:num>
  <w:num w:numId="5" w16cid:durableId="915212895">
    <w:abstractNumId w:val="9"/>
  </w:num>
  <w:num w:numId="6" w16cid:durableId="198909229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3028827">
    <w:abstractNumId w:val="14"/>
  </w:num>
  <w:num w:numId="8" w16cid:durableId="36004470">
    <w:abstractNumId w:val="12"/>
  </w:num>
  <w:num w:numId="9" w16cid:durableId="1657225867">
    <w:abstractNumId w:val="10"/>
  </w:num>
  <w:num w:numId="10" w16cid:durableId="1146162185">
    <w:abstractNumId w:val="1"/>
  </w:num>
  <w:num w:numId="11" w16cid:durableId="1269969624">
    <w:abstractNumId w:val="2"/>
  </w:num>
  <w:num w:numId="12" w16cid:durableId="1301231861">
    <w:abstractNumId w:val="11"/>
  </w:num>
  <w:num w:numId="13" w16cid:durableId="1892768469">
    <w:abstractNumId w:val="8"/>
  </w:num>
  <w:num w:numId="14" w16cid:durableId="1187985421">
    <w:abstractNumId w:val="6"/>
  </w:num>
  <w:num w:numId="15" w16cid:durableId="263153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F3B"/>
    <w:rsid w:val="000029B5"/>
    <w:rsid w:val="00003028"/>
    <w:rsid w:val="001C4729"/>
    <w:rsid w:val="001E6C62"/>
    <w:rsid w:val="002046EF"/>
    <w:rsid w:val="00262ED9"/>
    <w:rsid w:val="002A0CFC"/>
    <w:rsid w:val="002A7F3B"/>
    <w:rsid w:val="002B7AAF"/>
    <w:rsid w:val="003929BC"/>
    <w:rsid w:val="00725002"/>
    <w:rsid w:val="0076707C"/>
    <w:rsid w:val="00793926"/>
    <w:rsid w:val="008A48BC"/>
    <w:rsid w:val="0097137B"/>
    <w:rsid w:val="009E79FE"/>
    <w:rsid w:val="00DF5DF9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4F55"/>
  <w15:docId w15:val="{A1F07541-68FE-4F51-97C6-39711AAA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</cp:lastModifiedBy>
  <cp:revision>7</cp:revision>
  <dcterms:created xsi:type="dcterms:W3CDTF">2020-12-07T06:18:00Z</dcterms:created>
  <dcterms:modified xsi:type="dcterms:W3CDTF">2022-10-14T12:16:00Z</dcterms:modified>
</cp:coreProperties>
</file>