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6BFCD" w14:textId="1479B345" w:rsidR="002A0CFC" w:rsidRPr="00FA78F3" w:rsidRDefault="002A0CFC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Аннотация к рабоч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ей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программ</w:t>
      </w:r>
      <w:r w:rsidR="00E059CD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е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 «Русский язы</w:t>
      </w:r>
      <w:r w:rsidR="00683C4C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 xml:space="preserve">к 1  </w:t>
      </w:r>
      <w:r w:rsidRPr="00FA78F3"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  <w:t>класс»</w:t>
      </w:r>
    </w:p>
    <w:p w14:paraId="45B8F995" w14:textId="77777777" w:rsidR="00E6725F" w:rsidRPr="00FA78F3" w:rsidRDefault="00E6725F" w:rsidP="00E6725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b/>
          <w:i/>
          <w:color w:val="000000"/>
          <w:sz w:val="24"/>
          <w:szCs w:val="24"/>
          <w:lang w:eastAsia="ru-RU"/>
        </w:rPr>
      </w:pPr>
    </w:p>
    <w:p w14:paraId="644BA85C" w14:textId="6AAE5F8F" w:rsidR="002324AA" w:rsidRPr="00FA78F3" w:rsidRDefault="0097137B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Рабоч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программ</w:t>
      </w:r>
      <w:r w:rsidR="00E059CD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 по русскому языку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для обучающихся 1</w:t>
      </w:r>
      <w:r w:rsidR="00683C4C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класс</w:t>
      </w:r>
      <w:r w:rsidR="00683C4C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составлен</w:t>
      </w:r>
      <w:r w:rsidR="00E059CD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в соответствии с требованиями Федерального государственного образовательного стандарта начального общего образования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утвержденного </w:t>
      </w:r>
      <w:r w:rsidR="00FA78F3"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приказом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</w:t>
      </w: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,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на основе следующих документов и материалов: </w:t>
      </w:r>
    </w:p>
    <w:p w14:paraId="4586CC74" w14:textId="77777777" w:rsidR="00FA78F3" w:rsidRPr="00FA78F3" w:rsidRDefault="0097137B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Закона РФ «Об образовании в Российской Федерации» от 29.12.2012 № 273-ФЗ;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14:paraId="5F5E61B8" w14:textId="77777777"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по русскому языку авторов Канакиной В.П., Горецкого В.Г. 1-4 классы. – М.: Просвещение.2019г.</w:t>
      </w:r>
    </w:p>
    <w:p w14:paraId="42D7B90B" w14:textId="77777777" w:rsidR="00FA78F3" w:rsidRPr="00FA78F3" w:rsidRDefault="00FA78F3" w:rsidP="00FA78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примерной рабочей программы НОО Русский язык (для 1–4 классов образовательных организаций)</w:t>
      </w:r>
      <w:r w:rsidRPr="00FA78F3">
        <w:rPr>
          <w:rFonts w:ascii="Liberation Serif" w:eastAsia="Calibri" w:hAnsi="Liberation Serif" w:cs="Times New Roman"/>
          <w:sz w:val="24"/>
          <w:szCs w:val="24"/>
        </w:rPr>
        <w:t xml:space="preserve">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Одобрена решением федерального учебно-методического объединения по общему образованию, протокол 3/21 от 27.09.2021 г.-М.:2021г.</w:t>
      </w:r>
    </w:p>
    <w:p w14:paraId="68E2B5BB" w14:textId="77777777" w:rsidR="00FA78F3" w:rsidRDefault="00FA78F3" w:rsidP="0079392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62C5DC" w14:textId="77777777" w:rsidR="00FA78F3" w:rsidRPr="00FA78F3" w:rsidRDefault="00FA78F3" w:rsidP="00FA78F3">
      <w:pPr>
        <w:spacing w:after="0" w:line="240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Изучение русского языка в начальной школе направлено на достижение следующих </w:t>
      </w:r>
      <w:r w:rsidRPr="00FA78F3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целей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:</w:t>
      </w:r>
    </w:p>
    <w:p w14:paraId="544D7D96" w14:textId="77777777"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пони­ мание роли русского языка как языка межнационального общения; осознание правильной устной и письменной речи как показателя общей культуры человека•</w:t>
      </w:r>
    </w:p>
    <w:p w14:paraId="3BD7B637" w14:textId="77777777"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5D7623D6" w14:textId="77777777" w:rsidR="00FA78F3" w:rsidRPr="00FA78F3" w:rsidRDefault="00FA78F3" w:rsidP="00FA78F3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овладение первоначальными научными представлениями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849AA00" w14:textId="77777777"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</w:t>
      </w:r>
      <w:r w:rsidR="000357D1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14:paraId="5D0B92FF" w14:textId="77777777" w:rsidR="000357D1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 программе определяются цели изучения учебного предмета «Русский язык» на уровне начального общего образования, планируемые результаты освоения младшими школьниками предмета «Русский язык»: личностные, метапредметные, предметные.</w:t>
      </w:r>
    </w:p>
    <w:p w14:paraId="2013280A" w14:textId="77777777" w:rsidR="00FA78F3" w:rsidRPr="00FA78F3" w:rsidRDefault="00FA78F3" w:rsidP="000357D1">
      <w:pPr>
        <w:spacing w:after="160" w:line="256" w:lineRule="auto"/>
        <w:ind w:firstLine="1134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Calibri" w:hAnsi="Liberation Serif" w:cs="Times New Roman"/>
          <w:sz w:val="24"/>
          <w:szCs w:val="24"/>
        </w:rPr>
        <w:t>В программе отражается реализация воспитательного потенциала урока русский язык, который предполагает использование различных видов и форм деятельности, ориентированной на целевые приоритеты, связанные с возрастными особенностями обучающихся.</w:t>
      </w:r>
    </w:p>
    <w:p w14:paraId="19F3D496" w14:textId="77777777"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привлечение внимания обучающихся к ценностному аспекту изучаемых на уроках явлений, организацию их работы с получаемой на уроке социально значимой информацией инициирование ее обсуждения, высказывания </w:t>
      </w: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обучающимися своего мнения по ее поводу, выработки своего к ней отношения;</w:t>
      </w:r>
    </w:p>
    <w:p w14:paraId="3A2F46E0" w14:textId="77777777"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демонстрацию обучающимся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42BEC4AF" w14:textId="77777777"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применение на уроках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</w:p>
    <w:p w14:paraId="2B8C4817" w14:textId="77777777" w:rsidR="00FA78F3" w:rsidRPr="00FA78F3" w:rsidRDefault="00FA78F3" w:rsidP="000357D1">
      <w:pPr>
        <w:numPr>
          <w:ilvl w:val="0"/>
          <w:numId w:val="3"/>
        </w:numPr>
        <w:spacing w:after="160" w:line="256" w:lineRule="auto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инициирование и поддержку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</w:p>
    <w:p w14:paraId="3FB65E04" w14:textId="77777777" w:rsidR="00FA78F3" w:rsidRPr="00FA78F3" w:rsidRDefault="00FA78F3" w:rsidP="000357D1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14:paraId="52419A1E" w14:textId="77777777" w:rsidR="00FA78F3" w:rsidRPr="00FA78F3" w:rsidRDefault="00FA78F3" w:rsidP="000357D1">
      <w:pPr>
        <w:spacing w:after="0" w:line="240" w:lineRule="auto"/>
        <w:ind w:right="-1" w:firstLine="567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Для реализации программного содержания используется учебно-методический комплекс «Школа России»:</w:t>
      </w:r>
    </w:p>
    <w:p w14:paraId="39C2427F" w14:textId="77777777"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Азбука. 1 класс. В 2-х ч. / Горецкий В.Г., Кирюшкин В.А., Виноградская Л.А. и др.- М.: Просвещение</w:t>
      </w:r>
    </w:p>
    <w:p w14:paraId="6C7DD48E" w14:textId="77777777"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В.Г. Горецкий, Н.А. Федосова. Прописи. Ч.1,2,3,4, Москва. Просвещение. 2020</w:t>
      </w:r>
    </w:p>
    <w:p w14:paraId="3250444C" w14:textId="77777777"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В. П. Канакина Рабочая тетрадь по русскому языку для 1 класса Москва. Просвещение </w:t>
      </w:r>
    </w:p>
    <w:p w14:paraId="4C58E310" w14:textId="77777777" w:rsidR="00FA78F3" w:rsidRPr="00FA78F3" w:rsidRDefault="00FA78F3" w:rsidP="000357D1">
      <w:pPr>
        <w:numPr>
          <w:ilvl w:val="0"/>
          <w:numId w:val="4"/>
        </w:numPr>
        <w:spacing w:after="0" w:line="240" w:lineRule="auto"/>
        <w:ind w:right="-1"/>
        <w:contextualSpacing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FA78F3">
        <w:rPr>
          <w:rFonts w:ascii="Liberation Serif" w:eastAsia="Times New Roman" w:hAnsi="Liberation Serif" w:cs="Times New Roman"/>
          <w:sz w:val="24"/>
          <w:szCs w:val="24"/>
          <w:lang w:eastAsia="ru-RU"/>
        </w:rPr>
        <w:t>Канакина В.П., Горецкий В.Г. Русский язык. «Просвещение»</w:t>
      </w:r>
    </w:p>
    <w:p w14:paraId="29DEEEF9" w14:textId="77777777" w:rsidR="00FA78F3" w:rsidRDefault="00FA78F3" w:rsidP="00FA78F3">
      <w:pPr>
        <w:spacing w:after="0" w:line="240" w:lineRule="auto"/>
        <w:ind w:firstLine="1134"/>
        <w:jc w:val="center"/>
        <w:rPr>
          <w:rFonts w:ascii="Liberation Serif" w:eastAsia="Times New Roman" w:hAnsi="Liberation Serif" w:cs="Times New Roman"/>
          <w:lang w:eastAsia="ru-RU"/>
        </w:rPr>
      </w:pPr>
    </w:p>
    <w:p w14:paraId="68828758" w14:textId="77777777" w:rsidR="00793926" w:rsidRPr="000357D1" w:rsidRDefault="00793926" w:rsidP="00FA78F3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Содержание программы представлено следующими разделами:</w:t>
      </w:r>
    </w:p>
    <w:p w14:paraId="728F2058" w14:textId="77777777"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1. пояснительная записка</w:t>
      </w:r>
    </w:p>
    <w:p w14:paraId="77D8C6F4" w14:textId="77777777"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2. содержание учебного предмета </w:t>
      </w:r>
    </w:p>
    <w:p w14:paraId="52556990" w14:textId="77777777"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>3.</w:t>
      </w:r>
      <w:r w:rsidR="00C14AE9">
        <w:rPr>
          <w:rFonts w:ascii="Liberation Serif" w:hAnsi="Liberation Serif" w:cs="Times New Roman"/>
          <w:sz w:val="24"/>
          <w:szCs w:val="24"/>
        </w:rPr>
        <w:t xml:space="preserve"> </w:t>
      </w:r>
      <w:r w:rsidRPr="000357D1">
        <w:rPr>
          <w:rFonts w:ascii="Liberation Serif" w:hAnsi="Liberation Serif" w:cs="Times New Roman"/>
          <w:sz w:val="24"/>
          <w:szCs w:val="24"/>
        </w:rPr>
        <w:t>планируемые результаты освоения учебного предмета</w:t>
      </w:r>
    </w:p>
    <w:p w14:paraId="31BF9AF2" w14:textId="77777777" w:rsidR="000357D1" w:rsidRPr="000357D1" w:rsidRDefault="000357D1" w:rsidP="000357D1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4. тематическое планирование с указанием количества часов, отводимых на освоение каждой темы, в том числе с учётом рабочей программы воспитания и  возможностью использования по этой теме электронных (цифровых) образовательных ресурсов, являющихся учебно-методическими материалами. </w:t>
      </w:r>
    </w:p>
    <w:p w14:paraId="1EA80364" w14:textId="77777777" w:rsidR="00793926" w:rsidRPr="000357D1" w:rsidRDefault="00793926" w:rsidP="00793926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Место курса в учебном плане</w:t>
      </w:r>
    </w:p>
    <w:p w14:paraId="2E96E620" w14:textId="708A2719" w:rsidR="006D2B32" w:rsidRPr="000357D1" w:rsidRDefault="00793926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sz w:val="24"/>
          <w:szCs w:val="24"/>
        </w:rPr>
        <w:t xml:space="preserve">В 1 классе — </w:t>
      </w:r>
      <w:r w:rsidR="00C14AE9">
        <w:rPr>
          <w:rFonts w:ascii="Liberation Serif" w:hAnsi="Liberation Serif" w:cs="Times New Roman"/>
          <w:sz w:val="24"/>
          <w:szCs w:val="24"/>
        </w:rPr>
        <w:t>165 ч (5 ч в неделю, 33 учебные недели)</w:t>
      </w:r>
      <w:r w:rsidRPr="000357D1">
        <w:rPr>
          <w:rFonts w:ascii="Liberation Serif" w:hAnsi="Liberation Serif" w:cs="Times New Roman"/>
          <w:sz w:val="24"/>
          <w:szCs w:val="24"/>
        </w:rPr>
        <w:t xml:space="preserve">. </w:t>
      </w:r>
    </w:p>
    <w:p w14:paraId="36CC06FD" w14:textId="77777777" w:rsidR="00C14AE9" w:rsidRDefault="00C14AE9" w:rsidP="00683C4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4C34F2A6" w14:textId="77777777" w:rsidR="008A48BC" w:rsidRPr="000357D1" w:rsidRDefault="008A48BC" w:rsidP="008A48BC">
      <w:pPr>
        <w:spacing w:after="0" w:line="240" w:lineRule="auto"/>
        <w:ind w:firstLine="1134"/>
        <w:jc w:val="center"/>
        <w:rPr>
          <w:rFonts w:ascii="Liberation Serif" w:hAnsi="Liberation Serif" w:cs="Times New Roman"/>
          <w:b/>
          <w:i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Планируемые результаты освоения учебного предмета</w:t>
      </w:r>
    </w:p>
    <w:p w14:paraId="264DA2DF" w14:textId="77777777" w:rsidR="002A0CFC" w:rsidRDefault="008A48BC" w:rsidP="000357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CFC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14:paraId="0B6E1351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гражданско-патриотического воспитания:</w:t>
      </w:r>
    </w:p>
    <w:p w14:paraId="18E7B6C9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0C5C04E1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4133E6A2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lastRenderedPageBreak/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7F23A5D8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14:paraId="159E5D3C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художественных произведениях;</w:t>
      </w:r>
    </w:p>
    <w:p w14:paraId="776B93BF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духовно-нравственного воспитания:</w:t>
      </w:r>
    </w:p>
    <w:p w14:paraId="750FF521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признание индивидуальности каждого человека с опорой на собственный жизненный и читательский опыт;</w:t>
      </w:r>
    </w:p>
    <w:p w14:paraId="003BDED0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13DF93BA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033308F6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эстетического воспитания:</w:t>
      </w:r>
    </w:p>
    <w:p w14:paraId="57EB84A9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014D3BBF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0AF9BDBF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29F0F413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1BD037E9" w14:textId="77777777" w:rsidR="000357D1" w:rsidRPr="000357D1" w:rsidRDefault="000357D1" w:rsidP="000357D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1DFDADEA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трудового воспитания:</w:t>
      </w:r>
    </w:p>
    <w:p w14:paraId="2805B80C" w14:textId="77777777" w:rsidR="000357D1" w:rsidRPr="000357D1" w:rsidRDefault="000357D1" w:rsidP="000357D1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7E7271DF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экологического воспитания:</w:t>
      </w:r>
    </w:p>
    <w:p w14:paraId="0787617A" w14:textId="77777777"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6FB33EF0" w14:textId="77777777"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14:paraId="4A82712D" w14:textId="77777777" w:rsidR="000357D1" w:rsidRPr="000357D1" w:rsidRDefault="000357D1" w:rsidP="000357D1">
      <w:pPr>
        <w:spacing w:after="0" w:line="240" w:lineRule="auto"/>
        <w:jc w:val="both"/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i/>
          <w:color w:val="000000"/>
          <w:sz w:val="24"/>
          <w:szCs w:val="24"/>
          <w:lang w:eastAsia="ru-RU"/>
        </w:rPr>
        <w:t>ценности научного познания:</w:t>
      </w:r>
    </w:p>
    <w:p w14:paraId="093CAC15" w14:textId="77777777"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77A26835" w14:textId="77777777" w:rsidR="000357D1" w:rsidRPr="000357D1" w:rsidRDefault="000357D1" w:rsidP="000357D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</w:pPr>
      <w:r w:rsidRPr="000357D1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</w:t>
      </w:r>
      <w:r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>.</w:t>
      </w:r>
    </w:p>
    <w:p w14:paraId="2C84BD81" w14:textId="77777777" w:rsidR="000357D1" w:rsidRDefault="000357D1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b/>
          <w:i/>
          <w:sz w:val="24"/>
          <w:szCs w:val="24"/>
        </w:rPr>
      </w:pPr>
    </w:p>
    <w:p w14:paraId="7B66C844" w14:textId="77777777" w:rsidR="002A0CFC" w:rsidRPr="000357D1" w:rsidRDefault="008A48BC" w:rsidP="00793926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Метапредметные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311DC0B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lastRenderedPageBreak/>
        <w:t>Познавательные универсальные учебные действия.</w:t>
      </w:r>
    </w:p>
    <w:p w14:paraId="5D7697B9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логические действия:</w:t>
      </w:r>
    </w:p>
    <w:p w14:paraId="29A78859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14:paraId="1B2686A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объединять объекты (языковые единицы) по определённому признаку;</w:t>
      </w:r>
    </w:p>
    <w:p w14:paraId="3007FFEB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определять существенный признак для классификации языковых единиц (звуков, частей речи, предложений, текстов);</w:t>
      </w:r>
    </w:p>
    <w:p w14:paraId="3DF1B902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классифицировать языковые единицы;</w:t>
      </w:r>
    </w:p>
    <w:p w14:paraId="7D534502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в языковом материале закономерности и противоречия на основе предложенного учителем алгоритма наблюдения; </w:t>
      </w:r>
    </w:p>
    <w:p w14:paraId="7E8B6245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4445FDB5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4C22E058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причинно-следственные связи в ситуациях наблюдения за языковым материалом, делать выводы.</w:t>
      </w:r>
    </w:p>
    <w:p w14:paraId="710576C5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Базовые исследовательские действия:</w:t>
      </w:r>
    </w:p>
    <w:p w14:paraId="79AA457F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 помощью учителя формулировать цель, планировать изменения языкового объекта, речевой ситуации;</w:t>
      </w:r>
    </w:p>
    <w:p w14:paraId="14390290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несколько вариантов выполнения задания, выбирать наиболее подходящий (на основе предложенных критериев);</w:t>
      </w:r>
    </w:p>
    <w:p w14:paraId="6A2417AA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05ACCE4C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</w:t>
      </w:r>
    </w:p>
    <w:p w14:paraId="5172DE8C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с помощью учителя вопросы в процессе анализа предложенного языкового материала;</w:t>
      </w:r>
    </w:p>
    <w:p w14:paraId="3ED08FC1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прогнозировать возможное развитие процессов, событий и их последствия в аналогичных или сходных ситуациях.</w:t>
      </w:r>
    </w:p>
    <w:p w14:paraId="6227B25B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Работа с информацией:</w:t>
      </w:r>
    </w:p>
    <w:p w14:paraId="27F245B2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выбирать источник получения информации: нужный словарь для получения запрашиваемой информации, для уточнения;</w:t>
      </w:r>
    </w:p>
    <w:p w14:paraId="1468821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0852E687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6F62716D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2EA65F21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анализировать и создавать текстовую, видео-, графическую, звуковую информацию в соответствии с учебной задачей;</w:t>
      </w:r>
    </w:p>
    <w:p w14:paraId="3F9C4AA2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69E7F3ED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коммуникативные универсальные учебные действия.</w:t>
      </w:r>
    </w:p>
    <w:p w14:paraId="0285CB7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Общение:</w:t>
      </w:r>
    </w:p>
    <w:p w14:paraId="61DADA62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воспринимать и формулировать суждения, выражать эмоции в соответствии с целями и условиями общения в знакомой среде;</w:t>
      </w:r>
    </w:p>
    <w:p w14:paraId="23F8D91E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уважительное отношение к собеседнику, соблюдать правила ведения диалоги и дискуссии;</w:t>
      </w:r>
    </w:p>
    <w:p w14:paraId="1CAE138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признавать возможность существования разных точек зрения;</w:t>
      </w:r>
    </w:p>
    <w:p w14:paraId="5D2F6A98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корректно и аргументированно высказывать своё мнение;</w:t>
      </w:r>
    </w:p>
    <w:p w14:paraId="7F193988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строить речевое высказывание в соответствии с поставленной задачей;</w:t>
      </w:r>
    </w:p>
    <w:p w14:paraId="05C1215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создавать устные и письменные тексты (описание, рассуждение, повествование) в соответствии с речевой ситуацией;</w:t>
      </w:r>
    </w:p>
    <w:p w14:paraId="5D283E00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6BDF5F76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подбирать иллюстративный материал (рисунки, фото, плакаты) к тексту выступления.</w:t>
      </w:r>
    </w:p>
    <w:p w14:paraId="735E2D6C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К концу обучения в начальной школе у обучающегося формируются </w:t>
      </w: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регулятивные универсальные учебные действия.</w:t>
      </w:r>
    </w:p>
    <w:p w14:paraId="7F01764D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Самоорганизация:</w:t>
      </w:r>
    </w:p>
    <w:p w14:paraId="762461BA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планировать действия по решению учебной задачи для получения результата;</w:t>
      </w:r>
    </w:p>
    <w:p w14:paraId="6CC62337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выстраивать последовательность выбранных действий.</w:t>
      </w:r>
    </w:p>
    <w:p w14:paraId="0841DE8F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Самоконтроль:</w:t>
      </w:r>
    </w:p>
    <w:p w14:paraId="6203C4E0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устанавливать причины успеха/неудач учебной деятельности;</w:t>
      </w:r>
    </w:p>
    <w:p w14:paraId="45A4B6AB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корректировать свои учебные действия для преодоления речевых и орфографических ошибок;</w:t>
      </w:r>
    </w:p>
    <w:p w14:paraId="5B008A2C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3EC1A1D6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находить ошибку, допущенную при работе с языковым материалом, находить орфографическую и пунктуационную ошибку;</w:t>
      </w:r>
    </w:p>
    <w:p w14:paraId="256A5F24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7CD0BE18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b/>
          <w:sz w:val="24"/>
          <w:szCs w:val="24"/>
        </w:rPr>
      </w:pPr>
      <w:r w:rsidRPr="000357D1">
        <w:rPr>
          <w:rFonts w:ascii="Liberation Serif" w:eastAsia="Calibri" w:hAnsi="Liberation Serif" w:cs="Times New Roman"/>
          <w:b/>
          <w:sz w:val="24"/>
          <w:szCs w:val="24"/>
        </w:rPr>
        <w:t>Совместная деятельность:</w:t>
      </w:r>
    </w:p>
    <w:p w14:paraId="6F198CA3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42353509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0E4082CC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проявлять готовность руководить, выполнять поручения, подчиняться, самостоятельно разрешать конфликты;</w:t>
      </w:r>
    </w:p>
    <w:p w14:paraId="5BE68E7F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ответственно выполнять свою часть работы;</w:t>
      </w:r>
    </w:p>
    <w:p w14:paraId="36F5756E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оценивать свой вклад в общий результат;</w:t>
      </w:r>
    </w:p>
    <w:p w14:paraId="01A6C7E5" w14:textId="77777777" w:rsidR="000357D1" w:rsidRPr="000357D1" w:rsidRDefault="000357D1" w:rsidP="000357D1">
      <w:pPr>
        <w:spacing w:after="0" w:line="259" w:lineRule="auto"/>
        <w:ind w:left="34" w:firstLine="1100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выполнять совместные проектные задания с опорой на предложенные образцы.</w:t>
      </w:r>
    </w:p>
    <w:p w14:paraId="764F41E1" w14:textId="77777777" w:rsidR="002A0CFC" w:rsidRPr="000357D1" w:rsidRDefault="008A48BC" w:rsidP="002A0CFC">
      <w:pPr>
        <w:spacing w:after="0" w:line="240" w:lineRule="auto"/>
        <w:ind w:firstLine="1134"/>
        <w:jc w:val="both"/>
        <w:rPr>
          <w:rFonts w:ascii="Liberation Serif" w:hAnsi="Liberation Serif" w:cs="Times New Roman"/>
          <w:sz w:val="24"/>
          <w:szCs w:val="24"/>
        </w:rPr>
      </w:pPr>
      <w:r w:rsidRPr="000357D1">
        <w:rPr>
          <w:rFonts w:ascii="Liberation Serif" w:hAnsi="Liberation Serif" w:cs="Times New Roman"/>
          <w:b/>
          <w:i/>
          <w:sz w:val="24"/>
          <w:szCs w:val="24"/>
        </w:rPr>
        <w:t>Предметные результаты</w:t>
      </w:r>
      <w:r w:rsidRPr="000357D1">
        <w:rPr>
          <w:rFonts w:ascii="Liberation Serif" w:hAnsi="Liberation Serif" w:cs="Times New Roman"/>
          <w:sz w:val="24"/>
          <w:szCs w:val="24"/>
        </w:rPr>
        <w:t xml:space="preserve"> </w:t>
      </w:r>
    </w:p>
    <w:p w14:paraId="599F3C97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первоначальное представление о многообразии языков и культур на территории Российской Федерации, о языке как одной из главных духовно-нравственных ценностей народа;</w:t>
      </w:r>
    </w:p>
    <w:p w14:paraId="4CE448CB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</w:t>
      </w:r>
    </w:p>
    <w:p w14:paraId="6CC968B6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осознание правильной устной и письменной речи как показателя общей культуры человека;</w:t>
      </w:r>
    </w:p>
    <w:p w14:paraId="05C30D93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C9646DD" wp14:editId="0C297171">
            <wp:simplePos x="0" y="0"/>
            <wp:positionH relativeFrom="page">
              <wp:posOffset>3371215</wp:posOffset>
            </wp:positionH>
            <wp:positionV relativeFrom="page">
              <wp:posOffset>524510</wp:posOffset>
            </wp:positionV>
            <wp:extent cx="21590" cy="1206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2CF1B7C5" wp14:editId="5023D17D">
            <wp:simplePos x="0" y="0"/>
            <wp:positionH relativeFrom="page">
              <wp:posOffset>423545</wp:posOffset>
            </wp:positionH>
            <wp:positionV relativeFrom="page">
              <wp:posOffset>10347960</wp:posOffset>
            </wp:positionV>
            <wp:extent cx="3175" cy="63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08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57D1">
        <w:rPr>
          <w:rFonts w:ascii="Liberation Serif" w:eastAsia="Calibri" w:hAnsi="Liberation Serif" w:cs="Times New Roman"/>
          <w:sz w:val="24"/>
          <w:szCs w:val="24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</w:t>
      </w:r>
    </w:p>
    <w:p w14:paraId="26EC72D5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  <w:u w:val="single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 xml:space="preserve">аудирование (слушание): </w:t>
      </w:r>
    </w:p>
    <w:p w14:paraId="57FE1238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адекватно воспринимать звучащую речь; </w:t>
      </w:r>
    </w:p>
    <w:p w14:paraId="490DDB11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воспринимаемую информацию, содержащуюся в предложенном тексте; </w:t>
      </w:r>
    </w:p>
    <w:p w14:paraId="3399E428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определять основную мысль воспринимаемого текста; </w:t>
      </w:r>
    </w:p>
    <w:p w14:paraId="31D2A939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передавать содержание воспринимаемого текста путем ответа на предложенные вопросы; </w:t>
      </w:r>
    </w:p>
    <w:p w14:paraId="79B2CF9D" w14:textId="77777777"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задавать вопросы по услышанному тексту; </w:t>
      </w:r>
    </w:p>
    <w:p w14:paraId="5BD3A70E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говорение: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</w:t>
      </w:r>
    </w:p>
    <w:p w14:paraId="61BCA903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осознавать цели и ситуации (с кем и где происходит общение) устного общения; </w:t>
      </w:r>
    </w:p>
    <w:p w14:paraId="1DACCBA2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выбирать языковые средства в соответствии с целями и условиями общения для эффективного решения коммуникативной задачи; </w:t>
      </w:r>
    </w:p>
    <w:p w14:paraId="090CBCC7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диалогическую форму речи; </w:t>
      </w:r>
    </w:p>
    <w:p w14:paraId="48B2D73D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уметь начать, поддержать, закончить разговор, привлечь внимание собеседника; отвечать на вопросы и задавать их; </w:t>
      </w:r>
    </w:p>
    <w:p w14:paraId="0FF81ACD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строить устные монологические высказывания в соответствии с учебной задачей; соблюдать нормы речевого этикета в ситуациях учебного и бытового общения (приветствие, прощание, извинение, благодарность, просьба); </w:t>
      </w:r>
    </w:p>
    <w:p w14:paraId="3C28E392" w14:textId="77777777" w:rsidR="000357D1" w:rsidRPr="000357D1" w:rsidRDefault="000357D1" w:rsidP="000357D1">
      <w:pPr>
        <w:spacing w:after="0" w:line="259" w:lineRule="auto"/>
        <w:contextualSpacing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- соблюдать орфоэпические нормы и правильную интонацию;</w:t>
      </w:r>
    </w:p>
    <w:p w14:paraId="07AF1B41" w14:textId="77777777"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чтение: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соблюдать орфоэпические нормы при чтении вслух; </w:t>
      </w:r>
    </w:p>
    <w:p w14:paraId="63B53D77" w14:textId="77777777"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понимать содержание предлагаемого текста; </w:t>
      </w:r>
    </w:p>
    <w:p w14:paraId="3B03E88E" w14:textId="77777777" w:rsidR="000357D1" w:rsidRPr="000357D1" w:rsidRDefault="000357D1" w:rsidP="000357D1">
      <w:p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использовать выборочное чтение с целью нахождения необходимого материала; </w:t>
      </w:r>
    </w:p>
    <w:p w14:paraId="1FFD5FC3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находить информацию, заданную в тексте в явном виде; </w:t>
      </w:r>
    </w:p>
    <w:p w14:paraId="564F7CF4" w14:textId="77777777" w:rsidR="000357D1" w:rsidRPr="000357D1" w:rsidRDefault="00C14AE9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-</w:t>
      </w:r>
      <w:r w:rsidR="000357D1" w:rsidRPr="000357D1">
        <w:rPr>
          <w:rFonts w:ascii="Liberation Serif" w:eastAsia="Calibri" w:hAnsi="Liberation Serif" w:cs="Times New Roman"/>
          <w:sz w:val="24"/>
          <w:szCs w:val="24"/>
        </w:rPr>
        <w:t xml:space="preserve">формулировать простые выводы, интерпретировать и обобщать содержащуюся в тексте информацию; </w:t>
      </w:r>
    </w:p>
    <w:p w14:paraId="4279708F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анализировать содержание, языковые особенности и структуру текста;    </w:t>
      </w:r>
    </w:p>
    <w:p w14:paraId="47E00892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  <w:u w:val="single"/>
        </w:rPr>
        <w:t>письмо:</w:t>
      </w: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 осознавать цели и ситуации (с кем и где происходит общение) письменного общения; </w:t>
      </w:r>
    </w:p>
    <w:p w14:paraId="78B5B515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списывать текст с представленного образца, писать под диктовку в соответствии с изученными правилами; писать подробное изложение; </w:t>
      </w:r>
    </w:p>
    <w:p w14:paraId="6DF0E3FB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 xml:space="preserve">- создавать небольшие тексты (сочинения) по соответствующей возрасту тематике (на основе впечатлений, литературных произведений, сюжетных картинок, просмотра фрагмента видеозаписи); </w:t>
      </w:r>
    </w:p>
    <w:p w14:paraId="4D67100A" w14:textId="77777777" w:rsidR="000357D1" w:rsidRPr="000357D1" w:rsidRDefault="000357D1" w:rsidP="000357D1">
      <w:pPr>
        <w:spacing w:after="0" w:line="259" w:lineRule="auto"/>
        <w:ind w:firstLine="1134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lastRenderedPageBreak/>
        <w:t>- использовать словари и различные справочные материалы, включая ресурсы сети Интернет;</w:t>
      </w:r>
    </w:p>
    <w:p w14:paraId="05DF3337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сформированность первоначальных научных представлений о системе русского языка: фонетике, графике, лексике, морфемике, морфологии и синтаксисе; об основных единицах языка, их признаках и особенностях употребления в речи;</w:t>
      </w:r>
    </w:p>
    <w:p w14:paraId="5EBC87D1" w14:textId="77777777" w:rsidR="000357D1" w:rsidRPr="000357D1" w:rsidRDefault="000357D1" w:rsidP="000357D1">
      <w:pPr>
        <w:numPr>
          <w:ilvl w:val="0"/>
          <w:numId w:val="8"/>
        </w:numPr>
        <w:spacing w:after="0" w:line="259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0357D1">
        <w:rPr>
          <w:rFonts w:ascii="Liberation Serif" w:eastAsia="Calibri" w:hAnsi="Liberation Serif" w:cs="Times New Roman"/>
          <w:sz w:val="24"/>
          <w:szCs w:val="24"/>
        </w:rPr>
        <w:t>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этикета.</w:t>
      </w:r>
    </w:p>
    <w:p w14:paraId="01B337AB" w14:textId="77777777" w:rsidR="0097137B" w:rsidRDefault="0097137B"/>
    <w:p w14:paraId="536B4D52" w14:textId="77777777" w:rsidR="002A7F3B" w:rsidRDefault="002A7F3B"/>
    <w:p w14:paraId="56823774" w14:textId="77777777" w:rsidR="002A7F3B" w:rsidRDefault="002A7F3B"/>
    <w:sectPr w:rsidR="002A7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Cambria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C8E48E8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4C626E"/>
    <w:multiLevelType w:val="hybridMultilevel"/>
    <w:tmpl w:val="A606E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762A8"/>
    <w:multiLevelType w:val="hybridMultilevel"/>
    <w:tmpl w:val="0282A684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05577"/>
    <w:multiLevelType w:val="hybridMultilevel"/>
    <w:tmpl w:val="E93C2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35204"/>
    <w:multiLevelType w:val="hybridMultilevel"/>
    <w:tmpl w:val="78302CB2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5451D"/>
    <w:multiLevelType w:val="hybridMultilevel"/>
    <w:tmpl w:val="431CE340"/>
    <w:lvl w:ilvl="0" w:tplc="A9C8F378">
      <w:start w:val="1"/>
      <w:numFmt w:val="decimal"/>
      <w:lvlText w:val="%1)"/>
      <w:lvlJc w:val="left"/>
      <w:pPr>
        <w:ind w:left="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E10D3A2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4C33FA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75E0841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72D2452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98E48B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12631C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1007BD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416A0BFC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82A7EF8"/>
    <w:multiLevelType w:val="hybridMultilevel"/>
    <w:tmpl w:val="875A3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401837"/>
    <w:multiLevelType w:val="hybridMultilevel"/>
    <w:tmpl w:val="57F6F7C6"/>
    <w:lvl w:ilvl="0" w:tplc="EE7A49A4">
      <w:numFmt w:val="bullet"/>
      <w:lvlText w:val="—"/>
      <w:lvlJc w:val="left"/>
      <w:pPr>
        <w:ind w:left="720" w:hanging="360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w w:val="108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805916">
    <w:abstractNumId w:val="3"/>
  </w:num>
  <w:num w:numId="2" w16cid:durableId="39475738">
    <w:abstractNumId w:val="0"/>
    <w:lvlOverride w:ilvl="0">
      <w:lvl w:ilvl="0">
        <w:numFmt w:val="bullet"/>
        <w:lvlText w:val="•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 w16cid:durableId="1125972">
    <w:abstractNumId w:val="1"/>
  </w:num>
  <w:num w:numId="4" w16cid:durableId="9328463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4833001">
    <w:abstractNumId w:val="4"/>
  </w:num>
  <w:num w:numId="6" w16cid:durableId="379668837">
    <w:abstractNumId w:val="7"/>
  </w:num>
  <w:num w:numId="7" w16cid:durableId="1718163871">
    <w:abstractNumId w:val="2"/>
  </w:num>
  <w:num w:numId="8" w16cid:durableId="138406310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F3B"/>
    <w:rsid w:val="000357D1"/>
    <w:rsid w:val="001C4729"/>
    <w:rsid w:val="002324AA"/>
    <w:rsid w:val="00262ED9"/>
    <w:rsid w:val="002A0CFC"/>
    <w:rsid w:val="002A7F3B"/>
    <w:rsid w:val="003929BC"/>
    <w:rsid w:val="0067425F"/>
    <w:rsid w:val="00683C4C"/>
    <w:rsid w:val="0076707C"/>
    <w:rsid w:val="00793926"/>
    <w:rsid w:val="008A48BC"/>
    <w:rsid w:val="0097137B"/>
    <w:rsid w:val="00C14AE9"/>
    <w:rsid w:val="00E059CD"/>
    <w:rsid w:val="00E6725F"/>
    <w:rsid w:val="00F46BCD"/>
    <w:rsid w:val="00FA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6978A"/>
  <w15:docId w15:val="{31CA9F8F-6EFC-443D-9A63-A1DFC04F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T Astra Serif" w:eastAsiaTheme="minorHAnsi" w:hAnsi="PT Astra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2433</Words>
  <Characters>13873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Anjela Kostogriz</dc:creator>
  <cp:lastModifiedBy>Пользователь</cp:lastModifiedBy>
  <cp:revision>9</cp:revision>
  <dcterms:created xsi:type="dcterms:W3CDTF">2020-12-05T06:59:00Z</dcterms:created>
  <dcterms:modified xsi:type="dcterms:W3CDTF">2022-10-14T12:26:00Z</dcterms:modified>
</cp:coreProperties>
</file>